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363,165</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#1</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#2</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#3</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#4</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$26.17 to $26.39,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248,314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in a trust for the benefit of a child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842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4120</Characters>
  <CharactersWithSpaces>4804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