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32"/>
        <w:gridCol w:w="4573"/>
      </w:tblGrid>
      <w:tr>
        <w:trPr/>
        <w:tc>
          <w:tcPr>
            <w:tcW w:w="5632" w:type="dxa"/>
            <w:tcBorders/>
            <w:vAlign w:val="center"/>
          </w:tcPr>
          <w:p>
            <w:pPr>
              <w:pStyle w:val="TableContents"/>
              <w:bidi w:val="0"/>
              <w:spacing w:before="0" w:after="283"/>
              <w:jc w:val="left"/>
              <w:rPr/>
            </w:pPr>
            <w:r>
              <w:rPr/>
              <w:t>Name of Issuer</w:t>
            </w:r>
          </w:p>
        </w:tc>
        <w:tc>
          <w:tcPr>
            <w:tcW w:w="4573" w:type="dxa"/>
            <w:tcBorders/>
            <w:vAlign w:val="center"/>
          </w:tcPr>
          <w:p>
            <w:pPr>
              <w:pStyle w:val="TableContents"/>
              <w:bidi w:val="0"/>
              <w:spacing w:before="0" w:after="0"/>
              <w:jc w:val="left"/>
              <w:rPr/>
            </w:pPr>
            <w:r>
              <w:rPr/>
              <w:t>Dyne Therapeutics, Inc.</w:t>
            </w:r>
          </w:p>
        </w:tc>
      </w:tr>
      <w:tr>
        <w:trPr/>
        <w:tc>
          <w:tcPr>
            <w:tcW w:w="5632" w:type="dxa"/>
            <w:tcBorders/>
            <w:vAlign w:val="center"/>
          </w:tcPr>
          <w:p>
            <w:pPr>
              <w:pStyle w:val="TableContents"/>
              <w:bidi w:val="0"/>
              <w:spacing w:before="0" w:after="283"/>
              <w:jc w:val="left"/>
              <w:rPr/>
            </w:pPr>
            <w:r>
              <w:rPr/>
              <w:t>SEC File Number</w:t>
            </w:r>
          </w:p>
        </w:tc>
        <w:tc>
          <w:tcPr>
            <w:tcW w:w="4573" w:type="dxa"/>
            <w:tcBorders/>
            <w:vAlign w:val="center"/>
          </w:tcPr>
          <w:p>
            <w:pPr>
              <w:pStyle w:val="TableContents"/>
              <w:bidi w:val="0"/>
              <w:spacing w:before="0" w:after="0"/>
              <w:jc w:val="left"/>
              <w:rPr/>
            </w:pPr>
            <w:r>
              <w:rPr/>
              <w:t>001-39509</w:t>
            </w:r>
          </w:p>
        </w:tc>
      </w:tr>
      <w:tr>
        <w:trPr/>
        <w:tc>
          <w:tcPr>
            <w:tcW w:w="5632" w:type="dxa"/>
            <w:tcBorders/>
            <w:vAlign w:val="center"/>
          </w:tcPr>
          <w:p>
            <w:pPr>
              <w:pStyle w:val="TableContents"/>
              <w:bidi w:val="0"/>
              <w:spacing w:before="0" w:after="283"/>
              <w:jc w:val="left"/>
              <w:rPr/>
            </w:pPr>
            <w:r>
              <w:rPr/>
              <w:t>Address of Issuer</w:t>
            </w:r>
          </w:p>
        </w:tc>
        <w:tc>
          <w:tcPr>
            <w:tcW w:w="4573"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5632" w:type="dxa"/>
            <w:tcBorders/>
            <w:vAlign w:val="center"/>
          </w:tcPr>
          <w:p>
            <w:pPr>
              <w:pStyle w:val="TableContents"/>
              <w:bidi w:val="0"/>
              <w:spacing w:before="0" w:after="283"/>
              <w:jc w:val="left"/>
              <w:rPr/>
            </w:pPr>
            <w:r>
              <w:rPr/>
              <w:t>Phone</w:t>
            </w:r>
          </w:p>
        </w:tc>
        <w:tc>
          <w:tcPr>
            <w:tcW w:w="4573" w:type="dxa"/>
            <w:tcBorders/>
            <w:vAlign w:val="center"/>
          </w:tcPr>
          <w:p>
            <w:pPr>
              <w:pStyle w:val="TableContents"/>
              <w:bidi w:val="0"/>
              <w:spacing w:before="0" w:after="0"/>
              <w:jc w:val="left"/>
              <w:rPr/>
            </w:pPr>
            <w:r>
              <w:rPr/>
              <w:t>7817868230</w:t>
            </w:r>
          </w:p>
        </w:tc>
      </w:tr>
      <w:tr>
        <w:trPr/>
        <w:tc>
          <w:tcPr>
            <w:tcW w:w="5632" w:type="dxa"/>
            <w:tcBorders/>
            <w:vAlign w:val="center"/>
          </w:tcPr>
          <w:p>
            <w:pPr>
              <w:pStyle w:val="TableContents"/>
              <w:bidi w:val="0"/>
              <w:spacing w:before="0" w:after="283"/>
              <w:jc w:val="left"/>
              <w:rPr/>
            </w:pPr>
            <w:r>
              <w:rPr/>
              <w:t>Name of Person for Whose Account the Securities are To Be Sold</w:t>
            </w:r>
          </w:p>
        </w:tc>
        <w:tc>
          <w:tcPr>
            <w:tcW w:w="457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32" w:type="dxa"/>
            <w:tcBorders/>
            <w:vAlign w:val="center"/>
          </w:tcPr>
          <w:p>
            <w:pPr>
              <w:pStyle w:val="TableContents"/>
              <w:bidi w:val="0"/>
              <w:spacing w:before="0" w:after="283"/>
              <w:jc w:val="left"/>
              <w:rPr/>
            </w:pPr>
            <w:r>
              <w:rPr/>
              <w:t>Relationship to Issuer</w:t>
            </w:r>
          </w:p>
        </w:tc>
        <w:tc>
          <w:tcPr>
            <w:tcW w:w="457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Street</w:t>
              <w:br/>
              <w:t>18th Floor</w:t>
              <w:br/>
              <w:t>San Francisco   CA   94104</w:t>
            </w:r>
          </w:p>
        </w:tc>
        <w:tc>
          <w:tcPr>
            <w:tcW w:w="1167" w:type="dxa"/>
            <w:tcBorders/>
            <w:vAlign w:val="center"/>
          </w:tcPr>
          <w:p>
            <w:pPr>
              <w:pStyle w:val="TableContents"/>
              <w:bidi w:val="0"/>
              <w:spacing w:before="0" w:after="283"/>
              <w:jc w:val="left"/>
              <w:rPr/>
            </w:pPr>
            <w:r>
              <w:rPr/>
              <w:t>127182</w:t>
            </w:r>
          </w:p>
        </w:tc>
        <w:tc>
          <w:tcPr>
            <w:tcW w:w="1460" w:type="dxa"/>
            <w:tcBorders/>
            <w:vAlign w:val="center"/>
          </w:tcPr>
          <w:p>
            <w:pPr>
              <w:pStyle w:val="TableContents"/>
              <w:bidi w:val="0"/>
              <w:spacing w:before="0" w:after="283"/>
              <w:jc w:val="left"/>
              <w:rPr/>
            </w:pPr>
            <w:r>
              <w:rPr/>
              <w:t>2934088.74</w:t>
            </w:r>
          </w:p>
        </w:tc>
        <w:tc>
          <w:tcPr>
            <w:tcW w:w="1551" w:type="dxa"/>
            <w:tcBorders/>
            <w:vAlign w:val="center"/>
          </w:tcPr>
          <w:p>
            <w:pPr>
              <w:pStyle w:val="TableContents"/>
              <w:bidi w:val="0"/>
              <w:spacing w:before="0" w:after="283"/>
              <w:jc w:val="left"/>
              <w:rPr/>
            </w:pPr>
            <w:r>
              <w:rPr/>
              <w:t>165313796</w:t>
            </w:r>
          </w:p>
        </w:tc>
        <w:tc>
          <w:tcPr>
            <w:tcW w:w="1566" w:type="dxa"/>
            <w:tcBorders/>
            <w:vAlign w:val="center"/>
          </w:tcPr>
          <w:p>
            <w:pPr>
              <w:pStyle w:val="TableContents"/>
              <w:bidi w:val="0"/>
              <w:spacing w:before="0" w:after="283"/>
              <w:jc w:val="left"/>
              <w:rPr/>
            </w:pPr>
            <w:r>
              <w:rPr/>
              <w:t>07/06/2026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12/12/2022</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127182</w:t>
            </w:r>
          </w:p>
        </w:tc>
        <w:tc>
          <w:tcPr>
            <w:tcW w:w="1078" w:type="dxa"/>
            <w:tcBorders/>
            <w:vAlign w:val="center"/>
          </w:tcPr>
          <w:p>
            <w:pPr>
              <w:pStyle w:val="TableContents"/>
              <w:bidi w:val="0"/>
              <w:spacing w:before="0" w:after="283"/>
              <w:jc w:val="left"/>
              <w:rPr/>
            </w:pPr>
            <w:r>
              <w:rPr/>
              <w:t>12/12/2022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3018</Characters>
  <CharactersWithSpaces>3557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